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401" w:rsidRPr="00851755" w:rsidRDefault="00316401" w:rsidP="00113E5A">
      <w:pPr>
        <w:pStyle w:val="Title"/>
        <w:rPr>
          <w:rStyle w:val="Strong"/>
          <w:b w:val="0"/>
          <w:color w:val="auto"/>
        </w:rPr>
      </w:pPr>
      <w:r w:rsidRPr="00851755">
        <w:rPr>
          <w:rStyle w:val="Strong"/>
          <w:b w:val="0"/>
          <w:color w:val="auto"/>
          <w:szCs w:val="28"/>
        </w:rPr>
        <w:t xml:space="preserve">Welcome to </w:t>
      </w:r>
      <w:proofErr w:type="spellStart"/>
      <w:r w:rsidRPr="00113E5A">
        <w:rPr>
          <w:rStyle w:val="Strong"/>
          <w:b w:val="0"/>
          <w:color w:val="auto"/>
          <w:szCs w:val="28"/>
        </w:rPr>
        <w:t>Knaptoft</w:t>
      </w:r>
      <w:proofErr w:type="spellEnd"/>
    </w:p>
    <w:p w:rsidR="00C464DA" w:rsidRDefault="00C464DA" w:rsidP="003C5C21">
      <w:pPr>
        <w:rPr>
          <w:noProof/>
        </w:rPr>
      </w:pPr>
    </w:p>
    <w:p w:rsidR="00316401" w:rsidRDefault="00316401" w:rsidP="003C5C21">
      <w:pPr>
        <w:rPr>
          <w:noProof/>
        </w:rPr>
      </w:pPr>
      <w:r w:rsidRPr="00316401">
        <w:rPr>
          <w:noProof/>
        </w:rPr>
        <w:t>When we first came to Knaptoft</w:t>
      </w:r>
      <w:r w:rsidRPr="00316401">
        <w:t xml:space="preserve"> in 1973,</w:t>
      </w:r>
      <w:r w:rsidRPr="00316401">
        <w:rPr>
          <w:noProof/>
        </w:rPr>
        <w:t xml:space="preserve"> we realised that most of the farm had not been ploughed for perhaps centuries, in fact Jim Jellis, our next door neighbour at Holt Farm, told us that the last time the farm had been under the plough, it had been ploughed by oxen. We had very good ridge and furrow over most of the farm, which told us that it had been part of the mediaeval village system. W.G.Hoskins, the historian</w:t>
      </w:r>
      <w:r w:rsidRPr="00316401">
        <w:t xml:space="preserve"> who wrote the T.V. series “The Making of the English Landscape”</w:t>
      </w:r>
      <w:r w:rsidRPr="00316401">
        <w:rPr>
          <w:noProof/>
        </w:rPr>
        <w:t xml:space="preserve">, was my hero, one of my pet quotes </w:t>
      </w:r>
      <w:r w:rsidRPr="00316401">
        <w:t>was</w:t>
      </w:r>
      <w:r w:rsidRPr="00316401">
        <w:rPr>
          <w:noProof/>
        </w:rPr>
        <w:t xml:space="preserve"> "Hoskins says..."  One of the things Hoskins said is that all ridge and furrow should be mapped before old pasture is ploughed out, as it can be indicative of what happened hundreds of years ago in the old villages. With this in mind, we contacted the Archaeology Department in Leicester and Terry Pierce, one of the archaeologists came out to look at the farm. He brought with him aerial photographs of Knaptoft, which was a surprise to us because we had no idea that it was of any great interest. He showed us that apart from the ridge and furrow, which had already been mapped, we had fish ponds from the mediaeval village of Knaptoft. At that stage, having newly arrived, we didn't even know that Knaptoft was a Deserted Mediaeval Village, one </w:t>
      </w:r>
      <w:r w:rsidR="00786CB4" w:rsidRPr="00316401">
        <w:rPr>
          <w:noProof/>
        </w:rPr>
        <w:t xml:space="preserve">of </w:t>
      </w:r>
      <w:r w:rsidR="001D4D11" w:rsidRPr="00316401">
        <w:t xml:space="preserve">several </w:t>
      </w:r>
      <w:r w:rsidR="001D4D11" w:rsidRPr="00316401">
        <w:rPr>
          <w:noProof/>
        </w:rPr>
        <w:t>in</w:t>
      </w:r>
      <w:r w:rsidRPr="00316401">
        <w:rPr>
          <w:noProof/>
        </w:rPr>
        <w:t xml:space="preserve"> Leicestershire. As we walked back to the farm, he casually mentioned that</w:t>
      </w:r>
      <w:r w:rsidRPr="00316401">
        <w:t xml:space="preserve"> it was </w:t>
      </w:r>
      <w:r w:rsidRPr="00316401">
        <w:rPr>
          <w:noProof/>
        </w:rPr>
        <w:t>Hoskins</w:t>
      </w:r>
      <w:r w:rsidRPr="00316401">
        <w:t xml:space="preserve"> who </w:t>
      </w:r>
      <w:r w:rsidRPr="00316401">
        <w:rPr>
          <w:noProof/>
        </w:rPr>
        <w:t xml:space="preserve">had actually realised that Knaptoft was a deserted village, that he had cycled out from Leicester University one hot afternoon in the late 1930s and  sat in the lane down to Knaptoft looking over the fields. As he looked, he wondered what the humps and bumps were in the field and realised that they were similar to sites of deserted villages in Yorkshire. His research then led him to the interesting story of Knaptoft. </w:t>
      </w:r>
      <w:r w:rsidRPr="00316401">
        <w:t>Having been depopulated during the Black Death which ravaged Europe in the 14th century, i</w:t>
      </w:r>
      <w:r w:rsidRPr="00316401">
        <w:rPr>
          <w:noProof/>
        </w:rPr>
        <w:t xml:space="preserve">t is not certain when the last peasant left Knaptoft but certainly early on, probably in the 15th </w:t>
      </w:r>
      <w:r w:rsidRPr="00316401">
        <w:t>c</w:t>
      </w:r>
      <w:r w:rsidRPr="00316401">
        <w:rPr>
          <w:noProof/>
        </w:rPr>
        <w:t>entury</w:t>
      </w:r>
      <w:r w:rsidRPr="00316401">
        <w:t xml:space="preserve">. </w:t>
      </w:r>
      <w:r w:rsidRPr="00316401">
        <w:rPr>
          <w:noProof/>
        </w:rPr>
        <w:t>The early church registers are missing, it is not even known who the church was dedicated to, though it is possible that the Turpin family, who owned the Knaptoft Estate at the time of the battle of Naseby, took the registers with them when they fled from Knaptoft a</w:t>
      </w:r>
      <w:proofErr w:type="spellStart"/>
      <w:r w:rsidRPr="00316401">
        <w:t>f</w:t>
      </w:r>
      <w:r w:rsidRPr="00316401">
        <w:rPr>
          <w:noProof/>
        </w:rPr>
        <w:t>t</w:t>
      </w:r>
      <w:r w:rsidRPr="00316401">
        <w:t>er</w:t>
      </w:r>
      <w:proofErr w:type="spellEnd"/>
      <w:r w:rsidRPr="00316401">
        <w:rPr>
          <w:noProof/>
        </w:rPr>
        <w:t xml:space="preserve"> the battle. They were Royalists and their loyalty to Charles 1st cost them their home and church. The church was razed by fire after Naseby </w:t>
      </w:r>
      <w:r w:rsidRPr="00316401">
        <w:t xml:space="preserve">by the Parliamentarians </w:t>
      </w:r>
      <w:r w:rsidRPr="00316401">
        <w:rPr>
          <w:noProof/>
        </w:rPr>
        <w:t>and only one wall now remains. The Turpins totally disappeared and no trace of the family has been found since.</w:t>
      </w:r>
    </w:p>
    <w:p w:rsidR="00316401" w:rsidRDefault="00316401" w:rsidP="003C5C21">
      <w:pPr>
        <w:rPr>
          <w:noProof/>
        </w:rPr>
      </w:pPr>
      <w:r w:rsidRPr="00316401">
        <w:rPr>
          <w:noProof/>
        </w:rPr>
        <w:t>During the course of our conversation with Terry Pierce, he casually said how interesting it would be to restore the damaged banks of the fishponds and see if they would once more fill with water from the many springs round the site. These remarks fell onto very receptive ears</w:t>
      </w:r>
      <w:r w:rsidRPr="00316401">
        <w:t>. Our son</w:t>
      </w:r>
      <w:r w:rsidRPr="00316401">
        <w:rPr>
          <w:noProof/>
        </w:rPr>
        <w:t xml:space="preserve"> Richard had always enjoyed making dams etc.</w:t>
      </w:r>
      <w:r w:rsidRPr="00316401">
        <w:t xml:space="preserve"> S</w:t>
      </w:r>
      <w:r w:rsidRPr="00316401">
        <w:rPr>
          <w:noProof/>
        </w:rPr>
        <w:t xml:space="preserve">o the idea gradually evolved and in the very dry year of 1976, the year of  The Great Drought, Richard borrowed the Drott from </w:t>
      </w:r>
      <w:r w:rsidRPr="00316401">
        <w:t xml:space="preserve">our neighbour, </w:t>
      </w:r>
      <w:r w:rsidRPr="00316401">
        <w:rPr>
          <w:noProof/>
        </w:rPr>
        <w:t xml:space="preserve">Jim Jellis and did some work on the ponds. He had more or less completed this work by the September, when the first rain that summer fell overnight, so </w:t>
      </w:r>
      <w:r w:rsidRPr="00316401">
        <w:rPr>
          <w:noProof/>
        </w:rPr>
        <w:lastRenderedPageBreak/>
        <w:t xml:space="preserve">some drainage water also went in. The next morning there was water in the pools, quickly followed by ducks. This was marvellous, because these ancient pools still held water. So we admired the pools for perhaps twelve months, when one day Richard said it would be interesting to put some fish in the pools. He suggested that originally they would have held carp, which was one of the staple foods of the Middle Ages. Richard worked on the idea and soon he went down to Gloucestershire to a Carp Fishery and bought about 20 carp. We were still quite ignorant about fish and fishing, so it was with some surprise that the following year Howard came back and reported that there were hundreds of tiny silver fish jumping about in the sun. Our fish had spawned and the eggs had safely hatched. This is not as easy as it sounds, the water has to be exactly right in minerals, warmth,. etc. for this to happen. We are sure that the village people who dug those ponds, probably about 1200AD knew that the spring water was right and that the site would be a productive one. Certainly, the fish in there have done well up to now. The next idea, after another year or two, was to explore the idea of  selling day tickets for anglers to fish this highly popular fish. We told the Angling shop in Wigston that we had some fishing and the rest is history. When we are in Leicester and have to give our address, I am constantly told "We go fishing there". The fishing has been Richard's enterprise and has been a  good form of income. Unfortunately, numbers of people in the area have copied the idea and dug pools out, so there is a good deal of competition, but at least ours are real historical Carp </w:t>
      </w:r>
      <w:r>
        <w:rPr>
          <w:noProof/>
        </w:rPr>
        <w:t>Ponds of Knaptoft.</w:t>
      </w:r>
    </w:p>
    <w:p w:rsidR="00316401" w:rsidRDefault="00316401" w:rsidP="003C5C21">
      <w:r w:rsidRPr="00316401">
        <w:t xml:space="preserve">I have to say that one of my great joys since we came here has been to trace the history of our family. I cannot describe my amazement when we discovered that, right next door to </w:t>
      </w:r>
      <w:proofErr w:type="gramStart"/>
      <w:r w:rsidRPr="00316401">
        <w:t>us,</w:t>
      </w:r>
      <w:proofErr w:type="gramEnd"/>
      <w:r w:rsidRPr="00316401">
        <w:t xml:space="preserve"> the 1801 Licensees of The </w:t>
      </w:r>
      <w:proofErr w:type="spellStart"/>
      <w:r w:rsidRPr="00316401">
        <w:t>Shearsby</w:t>
      </w:r>
      <w:proofErr w:type="spellEnd"/>
      <w:r w:rsidRPr="00316401">
        <w:t xml:space="preserve"> Bath Hotel and Spa were members of my mother’s Reeve family from Clay </w:t>
      </w:r>
      <w:proofErr w:type="spellStart"/>
      <w:r w:rsidRPr="00316401">
        <w:t>Coton</w:t>
      </w:r>
      <w:proofErr w:type="spellEnd"/>
      <w:r w:rsidRPr="00316401">
        <w:t xml:space="preserve">, Northamptonshire. Originally it was little more than a pull up for drovers taking livestock to the rich grazing lands of Market Harborough and the </w:t>
      </w:r>
      <w:proofErr w:type="spellStart"/>
      <w:r w:rsidRPr="00316401">
        <w:t>Welland</w:t>
      </w:r>
      <w:proofErr w:type="spellEnd"/>
      <w:r w:rsidRPr="00316401">
        <w:t xml:space="preserve"> Valley. They walked many miles, with their dogs, herding sheep, cattle and geese, even from as far away as Wales. Mineral Springs were discovered on </w:t>
      </w:r>
      <w:proofErr w:type="spellStart"/>
      <w:r w:rsidRPr="00316401">
        <w:t>Knaptoft</w:t>
      </w:r>
      <w:proofErr w:type="spellEnd"/>
      <w:r w:rsidRPr="00316401">
        <w:t xml:space="preserve"> and the Reeves developed the Spa Baths. Then as far back as 1557, my father’s Towers family was farming at </w:t>
      </w:r>
      <w:proofErr w:type="spellStart"/>
      <w:r w:rsidRPr="00316401">
        <w:t>Claybrooke</w:t>
      </w:r>
      <w:proofErr w:type="spellEnd"/>
      <w:r w:rsidRPr="00316401">
        <w:t>, Leicestershire. It still fills me with amazement that we came here not knowing how close it is to my roots</w:t>
      </w:r>
      <w:r>
        <w:t>.</w:t>
      </w:r>
    </w:p>
    <w:p w:rsidR="00316401" w:rsidRPr="00316401" w:rsidRDefault="00316401" w:rsidP="003C5C21">
      <w:r w:rsidRPr="00316401">
        <w:t>Since 1973 we have gone from keeping herds of pigs, beef cattle, sheep and corn growing plus a couple of house-cows for milk, to no arable, no cattle and a much reduced flock of sheep. Foot and Mouth Disease in 2001 ravaged the livestock</w:t>
      </w:r>
      <w:r w:rsidRPr="00316401">
        <w:rPr>
          <w:noProof/>
        </w:rPr>
        <w:t xml:space="preserve"> </w:t>
      </w:r>
      <w:r w:rsidRPr="00316401">
        <w:t xml:space="preserve">industry of this country. The political change in the outlook for food production, when the impression is gained that it is more economic to import from abroad, has led to these changes. We no longer produce food. We don’t like this but economics dictate that we must farm this way. </w:t>
      </w:r>
    </w:p>
    <w:p w:rsidR="00316401" w:rsidRDefault="00316401" w:rsidP="003C5C21">
      <w:r w:rsidRPr="00316401">
        <w:t xml:space="preserve">In 2000 we planted some of </w:t>
      </w:r>
      <w:proofErr w:type="spellStart"/>
      <w:r w:rsidRPr="00316401">
        <w:t>Knaptoft's</w:t>
      </w:r>
      <w:proofErr w:type="spellEnd"/>
      <w:r w:rsidRPr="00316401">
        <w:t xml:space="preserve"> hard won cultivated acres with trees. It saddens me to think of at least two thousand years of hard work, by peasants working with their bare hands to clear the land to scratch a living. They survived disease and wars to create the </w:t>
      </w:r>
      <w:r w:rsidRPr="00316401">
        <w:lastRenderedPageBreak/>
        <w:t xml:space="preserve">countryside which we now enjoy and love. But now we produce next to nothing to feed </w:t>
      </w:r>
      <w:proofErr w:type="gramStart"/>
      <w:r w:rsidRPr="00316401">
        <w:t>the our</w:t>
      </w:r>
      <w:proofErr w:type="gramEnd"/>
      <w:r w:rsidRPr="00316401">
        <w:t xml:space="preserve"> countrymen.</w:t>
      </w:r>
    </w:p>
    <w:p w:rsidR="00316401" w:rsidRDefault="00316401" w:rsidP="003C5C21">
      <w:r w:rsidRPr="00316401">
        <w:t xml:space="preserve">In 1974 I continued my arrangement taking students from a French Agricultural College who wanted to learn English and study our way of life. I had also done some bed and breakfast at Tewkesbury and when we came to Leicestershire, to a much smaller farmhouse, Howard promised me we would build onto the farmhouse so that I could continue with this. We added a new wing which upstairs consisted of two bedrooms with a large bathroom in the middle. I continued with my Language students, German, Swedish or French. Then I decided to develop the bed and breakfast business. Our kindly next door neighbour Joyce </w:t>
      </w:r>
      <w:proofErr w:type="spellStart"/>
      <w:r w:rsidRPr="00316401">
        <w:t>Jellis</w:t>
      </w:r>
      <w:proofErr w:type="spellEnd"/>
      <w:r w:rsidRPr="00316401">
        <w:t xml:space="preserve">, was very concerned and told me no-one had ever done bed and breakfast round here and was afraid I would fail. I had enrolled to go on a bed and breakfast course in Cumbria, but, having put up a board at the end of the drive, my first guest booked in for several weeks. He was the forester who planted all the trees round the </w:t>
      </w:r>
      <w:proofErr w:type="spellStart"/>
      <w:r w:rsidRPr="00316401">
        <w:t>Bruntingthorpe</w:t>
      </w:r>
      <w:proofErr w:type="spellEnd"/>
      <w:r w:rsidRPr="00316401">
        <w:t xml:space="preserve"> Proving Ground. Those tiny slips are now a well-grown wood. Our bed and breakfast business too has grown and is a very important part of our work here. Through the last thirty years we have upgraded our accommodation, and we have been busy right from that first guest. When Theresa left school, she helped for a while, </w:t>
      </w:r>
      <w:proofErr w:type="gramStart"/>
      <w:r w:rsidRPr="00316401">
        <w:t>then</w:t>
      </w:r>
      <w:proofErr w:type="gramEnd"/>
      <w:r w:rsidRPr="00316401">
        <w:t xml:space="preserve"> went to college to take train in Home Economics and Agriculture, returning home to work as a partner in the business. She now runs it with her husband John, who farms at Clay </w:t>
      </w:r>
      <w:proofErr w:type="spellStart"/>
      <w:r w:rsidRPr="00316401">
        <w:t>Coton</w:t>
      </w:r>
      <w:proofErr w:type="spellEnd"/>
      <w:r w:rsidR="00786CB4" w:rsidRPr="00316401">
        <w:t>, assisted</w:t>
      </w:r>
      <w:r w:rsidRPr="00316401">
        <w:t xml:space="preserve"> by th</w:t>
      </w:r>
      <w:r w:rsidR="00786CB4">
        <w:t>eir children Hannah and Joseph.</w:t>
      </w:r>
    </w:p>
    <w:p w:rsidR="00316401" w:rsidRDefault="00316401" w:rsidP="003C5C21">
      <w:r w:rsidRPr="00316401">
        <w:t xml:space="preserve">Richard, our son and his wife Julie, together with our granddaughter, Amy have developed their livery and stud side of the farm. Their son Edward a landscape </w:t>
      </w:r>
      <w:proofErr w:type="gramStart"/>
      <w:r w:rsidRPr="00316401">
        <w:t>gardener,</w:t>
      </w:r>
      <w:proofErr w:type="gramEnd"/>
      <w:r w:rsidRPr="00316401">
        <w:t xml:space="preserve"> is also our ever-helpful right-hand man, whether building, or working with the sheep.</w:t>
      </w:r>
    </w:p>
    <w:p w:rsidR="00316401" w:rsidRDefault="00316401" w:rsidP="003C5C21">
      <w:r w:rsidRPr="00316401">
        <w:t xml:space="preserve">Our elder daughter Sally, who came to </w:t>
      </w:r>
      <w:proofErr w:type="spellStart"/>
      <w:r w:rsidRPr="00316401">
        <w:t>Knaptoft</w:t>
      </w:r>
      <w:proofErr w:type="spellEnd"/>
      <w:r w:rsidRPr="00316401">
        <w:t xml:space="preserve"> with us, is married to David. They too farm and provide bed and breakfast at </w:t>
      </w:r>
      <w:proofErr w:type="spellStart"/>
      <w:r w:rsidRPr="00316401">
        <w:t>Jerico</w:t>
      </w:r>
      <w:proofErr w:type="spellEnd"/>
      <w:r w:rsidRPr="00316401">
        <w:t xml:space="preserve"> Farm, in Nottingham. Their two children, Thomas and Mary, are involved with them, Thomas in landscape gardening and Mary is at Harper Adams.</w:t>
      </w:r>
    </w:p>
    <w:p w:rsidR="00316401" w:rsidRDefault="00316401" w:rsidP="003C5C21">
      <w:r w:rsidRPr="00316401">
        <w:t xml:space="preserve">In the 1980s we built the bungalow in the orchard, which we call The Greenway after the farm where I was born at </w:t>
      </w:r>
      <w:proofErr w:type="spellStart"/>
      <w:r w:rsidRPr="00316401">
        <w:t>Pailton</w:t>
      </w:r>
      <w:proofErr w:type="spellEnd"/>
      <w:r w:rsidRPr="00316401">
        <w:t xml:space="preserve">. Howard and I live there. We can still look over the beautiful countryside, walk the footpaths and see and listen to our bird population. From the windows we can see birds of many kinds. Of course we have blackbirds, wrens, thrushes, sparrows, robins, </w:t>
      </w:r>
      <w:proofErr w:type="spellStart"/>
      <w:r w:rsidRPr="00316401">
        <w:t>dunnocks</w:t>
      </w:r>
      <w:proofErr w:type="spellEnd"/>
      <w:r w:rsidRPr="00316401">
        <w:t xml:space="preserve">, blue tits, tom tits, long tailed tits chaffinches, busy little wagtails green finches, gold finches, woodpeckers. We have swallows and house martins, owls in the hedges, jackdaws, crows, and magpies scavenging in the fields, and sometimes we are privileged to be visited by wild pheasants in their glorious plumage and hawks hunt in the fields. During the day, horses are ridden along the bridle paths up to </w:t>
      </w:r>
      <w:proofErr w:type="spellStart"/>
      <w:r w:rsidRPr="00316401">
        <w:t>Knaptoft</w:t>
      </w:r>
      <w:proofErr w:type="spellEnd"/>
      <w:r w:rsidRPr="00316401">
        <w:t xml:space="preserve">, anglers drive up to enjoy the peace of the pools, where there are many water birds and the occasionally herons. </w:t>
      </w:r>
    </w:p>
    <w:p w:rsidR="00316401" w:rsidRPr="00316401" w:rsidRDefault="00316401" w:rsidP="003C5C21">
      <w:r w:rsidRPr="00316401">
        <w:lastRenderedPageBreak/>
        <w:t xml:space="preserve">So, we have been at </w:t>
      </w:r>
      <w:proofErr w:type="spellStart"/>
      <w:r w:rsidRPr="00316401">
        <w:t>Knaptoft</w:t>
      </w:r>
      <w:proofErr w:type="spellEnd"/>
      <w:r w:rsidRPr="00316401">
        <w:t xml:space="preserve"> since 1973. We were planting hedges when “The man from the Ministry”, hearing of our plans, anxiously told Howard “But Mr Knight, farmers are pulling out hedges, not planting them</w:t>
      </w:r>
      <w:r w:rsidR="00786CB4" w:rsidRPr="00316401">
        <w:t>” But</w:t>
      </w:r>
      <w:r w:rsidRPr="00316401">
        <w:t xml:space="preserve"> Howard persisted, he is still of the opinion that hedges give shelter in the winter and shade in the summer, especially when we see the sheep run for the hedge in a sudden rain storm. What is more, he has had the satisfaction of cutting and laying the hedge he planted in those early years, and fashion has swung the other way and everyone is encouraged to plant hedges.</w:t>
      </w:r>
    </w:p>
    <w:p w:rsidR="00316401" w:rsidRPr="00316401" w:rsidRDefault="00316401" w:rsidP="003C5C21">
      <w:r w:rsidRPr="00316401">
        <w:t xml:space="preserve">The pools that Richard restored are full of fish and wildlife, the wood of native British trees he planted in 2000 is growing well. The ridge and furrow of the mediaeval village is still here. We have looked after our part of </w:t>
      </w:r>
      <w:proofErr w:type="spellStart"/>
      <w:r w:rsidRPr="00316401">
        <w:t>Knaptoft</w:t>
      </w:r>
      <w:proofErr w:type="spellEnd"/>
      <w:r w:rsidRPr="00316401">
        <w:t xml:space="preserve"> well. We love </w:t>
      </w:r>
      <w:proofErr w:type="spellStart"/>
      <w:r w:rsidRPr="00316401">
        <w:t>Knaptoft</w:t>
      </w:r>
      <w:proofErr w:type="spellEnd"/>
      <w:r w:rsidRPr="00316401">
        <w:t xml:space="preserve"> and living here. We are very conscious of all those people who have looked after the land for hundreds of years previously, of those who cleared the land, dug the pools laboriously with wooden tools, ploughed the land with oxen and in recent years with machinery. Now it is all back to pasture. Make no mistake, without their work it would not be the beautiful place it is today.</w:t>
      </w:r>
    </w:p>
    <w:p w:rsidR="00316401" w:rsidRPr="00316401" w:rsidRDefault="00316401" w:rsidP="003C5C21">
      <w:r w:rsidRPr="00316401">
        <w:t xml:space="preserve">So, we have been at </w:t>
      </w:r>
      <w:proofErr w:type="spellStart"/>
      <w:r w:rsidRPr="00316401">
        <w:t>Knaptoft</w:t>
      </w:r>
      <w:proofErr w:type="spellEnd"/>
      <w:r w:rsidRPr="00316401">
        <w:t xml:space="preserve"> since 1973. We were planting hedges when “The man from the Ministry”, hearing of our plans, anxiously told Howard “But Mr Knight, farmers are pulling out hedges, not planting them</w:t>
      </w:r>
      <w:r w:rsidR="00786CB4" w:rsidRPr="00316401">
        <w:t>” But</w:t>
      </w:r>
      <w:r w:rsidRPr="00316401">
        <w:t xml:space="preserve"> Howard persisted, he is still of the opinion that hedges give shelter in the winter and shade in the summer, especially when we see the sheep run for the hedge in a sudden rain storm. What is more, he has had the satisfaction of cutting and laying the hedge he planted in those early years, and fashion has swung the other way and everyone is encouraged to plant hedges.</w:t>
      </w:r>
    </w:p>
    <w:p w:rsidR="00316401" w:rsidRPr="00316401" w:rsidRDefault="00316401" w:rsidP="003C5C21">
      <w:r w:rsidRPr="00316401">
        <w:t xml:space="preserve">The pools that Richard restored are full of fish and wildlife, the wood of native British trees he planted in 2000 is growing well. The ridge and furrow of the mediaeval village is still here. We have looked after our part of </w:t>
      </w:r>
      <w:proofErr w:type="spellStart"/>
      <w:r w:rsidRPr="00316401">
        <w:t>Knaptoft</w:t>
      </w:r>
      <w:proofErr w:type="spellEnd"/>
      <w:r w:rsidRPr="00316401">
        <w:t xml:space="preserve"> well. We love </w:t>
      </w:r>
      <w:proofErr w:type="spellStart"/>
      <w:r w:rsidRPr="00316401">
        <w:t>Knaptoft</w:t>
      </w:r>
      <w:proofErr w:type="spellEnd"/>
      <w:r w:rsidRPr="00316401">
        <w:t xml:space="preserve"> and living here. We are very conscious of all those people who have looked after the land for hundreds of years previously, of those who cleared the land, dug the pools laboriously with wooden tools, ploughed the land with oxen and in recent years with machinery. Now it is all back to pasture. Make no mistake, without their work it would not be the beautiful place it is today.</w:t>
      </w:r>
    </w:p>
    <w:p w:rsidR="00EC130D" w:rsidRDefault="00EC130D" w:rsidP="003C5C21"/>
    <w:sectPr w:rsidR="00EC130D" w:rsidSect="00EC130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16401"/>
    <w:rsid w:val="00095BEE"/>
    <w:rsid w:val="00113E5A"/>
    <w:rsid w:val="001D4D11"/>
    <w:rsid w:val="00316401"/>
    <w:rsid w:val="003C5C21"/>
    <w:rsid w:val="00786CB4"/>
    <w:rsid w:val="00851755"/>
    <w:rsid w:val="00B5106F"/>
    <w:rsid w:val="00C464DA"/>
    <w:rsid w:val="00EC130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C21"/>
    <w:rPr>
      <w:sz w:val="24"/>
    </w:rPr>
  </w:style>
  <w:style w:type="paragraph" w:styleId="Heading1">
    <w:name w:val="heading 1"/>
    <w:basedOn w:val="Normal"/>
    <w:next w:val="Normal"/>
    <w:link w:val="Heading1Char"/>
    <w:uiPriority w:val="9"/>
    <w:qFormat/>
    <w:rsid w:val="003C5C21"/>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3C5C21"/>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3C5C21"/>
    <w:pPr>
      <w:spacing w:after="0"/>
      <w:jc w:val="left"/>
      <w:outlineLvl w:val="2"/>
    </w:pPr>
    <w:rPr>
      <w:smallCaps/>
      <w:spacing w:val="5"/>
      <w:szCs w:val="24"/>
    </w:rPr>
  </w:style>
  <w:style w:type="paragraph" w:styleId="Heading4">
    <w:name w:val="heading 4"/>
    <w:basedOn w:val="Normal"/>
    <w:next w:val="Normal"/>
    <w:link w:val="Heading4Char"/>
    <w:uiPriority w:val="9"/>
    <w:semiHidden/>
    <w:unhideWhenUsed/>
    <w:qFormat/>
    <w:rsid w:val="003C5C21"/>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3C5C21"/>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3C5C21"/>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3C5C21"/>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3C5C21"/>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3C5C21"/>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3C5C21"/>
    <w:rPr>
      <w:b/>
      <w:color w:val="C0504D" w:themeColor="accent2"/>
    </w:rPr>
  </w:style>
  <w:style w:type="character" w:customStyle="1" w:styleId="Heading1Char">
    <w:name w:val="Heading 1 Char"/>
    <w:basedOn w:val="DefaultParagraphFont"/>
    <w:link w:val="Heading1"/>
    <w:uiPriority w:val="9"/>
    <w:rsid w:val="003C5C21"/>
    <w:rPr>
      <w:smallCaps/>
      <w:spacing w:val="5"/>
      <w:sz w:val="32"/>
      <w:szCs w:val="32"/>
    </w:rPr>
  </w:style>
  <w:style w:type="character" w:customStyle="1" w:styleId="Heading2Char">
    <w:name w:val="Heading 2 Char"/>
    <w:basedOn w:val="DefaultParagraphFont"/>
    <w:link w:val="Heading2"/>
    <w:uiPriority w:val="9"/>
    <w:semiHidden/>
    <w:rsid w:val="003C5C21"/>
    <w:rPr>
      <w:smallCaps/>
      <w:spacing w:val="5"/>
      <w:sz w:val="28"/>
      <w:szCs w:val="28"/>
    </w:rPr>
  </w:style>
  <w:style w:type="character" w:customStyle="1" w:styleId="Heading3Char">
    <w:name w:val="Heading 3 Char"/>
    <w:basedOn w:val="DefaultParagraphFont"/>
    <w:link w:val="Heading3"/>
    <w:uiPriority w:val="9"/>
    <w:semiHidden/>
    <w:rsid w:val="003C5C21"/>
    <w:rPr>
      <w:smallCaps/>
      <w:spacing w:val="5"/>
      <w:sz w:val="24"/>
      <w:szCs w:val="24"/>
    </w:rPr>
  </w:style>
  <w:style w:type="character" w:customStyle="1" w:styleId="Heading4Char">
    <w:name w:val="Heading 4 Char"/>
    <w:basedOn w:val="DefaultParagraphFont"/>
    <w:link w:val="Heading4"/>
    <w:uiPriority w:val="9"/>
    <w:semiHidden/>
    <w:rsid w:val="003C5C21"/>
    <w:rPr>
      <w:smallCaps/>
      <w:spacing w:val="10"/>
      <w:sz w:val="22"/>
      <w:szCs w:val="22"/>
    </w:rPr>
  </w:style>
  <w:style w:type="character" w:customStyle="1" w:styleId="Heading5Char">
    <w:name w:val="Heading 5 Char"/>
    <w:basedOn w:val="DefaultParagraphFont"/>
    <w:link w:val="Heading5"/>
    <w:uiPriority w:val="9"/>
    <w:semiHidden/>
    <w:rsid w:val="003C5C21"/>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3C5C21"/>
    <w:rPr>
      <w:smallCaps/>
      <w:color w:val="C0504D" w:themeColor="accent2"/>
      <w:spacing w:val="5"/>
      <w:sz w:val="22"/>
    </w:rPr>
  </w:style>
  <w:style w:type="character" w:customStyle="1" w:styleId="Heading7Char">
    <w:name w:val="Heading 7 Char"/>
    <w:basedOn w:val="DefaultParagraphFont"/>
    <w:link w:val="Heading7"/>
    <w:uiPriority w:val="9"/>
    <w:semiHidden/>
    <w:rsid w:val="003C5C21"/>
    <w:rPr>
      <w:b/>
      <w:smallCaps/>
      <w:color w:val="C0504D" w:themeColor="accent2"/>
      <w:spacing w:val="10"/>
    </w:rPr>
  </w:style>
  <w:style w:type="character" w:customStyle="1" w:styleId="Heading8Char">
    <w:name w:val="Heading 8 Char"/>
    <w:basedOn w:val="DefaultParagraphFont"/>
    <w:link w:val="Heading8"/>
    <w:uiPriority w:val="9"/>
    <w:semiHidden/>
    <w:rsid w:val="003C5C21"/>
    <w:rPr>
      <w:b/>
      <w:i/>
      <w:smallCaps/>
      <w:color w:val="943634" w:themeColor="accent2" w:themeShade="BF"/>
    </w:rPr>
  </w:style>
  <w:style w:type="character" w:customStyle="1" w:styleId="Heading9Char">
    <w:name w:val="Heading 9 Char"/>
    <w:basedOn w:val="DefaultParagraphFont"/>
    <w:link w:val="Heading9"/>
    <w:uiPriority w:val="9"/>
    <w:semiHidden/>
    <w:rsid w:val="003C5C21"/>
    <w:rPr>
      <w:b/>
      <w:i/>
      <w:smallCaps/>
      <w:color w:val="622423" w:themeColor="accent2" w:themeShade="7F"/>
    </w:rPr>
  </w:style>
  <w:style w:type="paragraph" w:styleId="Caption">
    <w:name w:val="caption"/>
    <w:basedOn w:val="Normal"/>
    <w:next w:val="Normal"/>
    <w:uiPriority w:val="35"/>
    <w:semiHidden/>
    <w:unhideWhenUsed/>
    <w:qFormat/>
    <w:rsid w:val="003C5C21"/>
    <w:rPr>
      <w:b/>
      <w:bCs/>
      <w:caps/>
      <w:sz w:val="16"/>
      <w:szCs w:val="18"/>
    </w:rPr>
  </w:style>
  <w:style w:type="paragraph" w:styleId="Title">
    <w:name w:val="Title"/>
    <w:basedOn w:val="Normal"/>
    <w:next w:val="Normal"/>
    <w:link w:val="TitleChar"/>
    <w:uiPriority w:val="10"/>
    <w:qFormat/>
    <w:rsid w:val="00113E5A"/>
    <w:pPr>
      <w:pBdr>
        <w:bottom w:val="single" w:sz="12" w:space="1" w:color="4F81BD" w:themeColor="accent1"/>
      </w:pBdr>
      <w:spacing w:line="240" w:lineRule="auto"/>
      <w:jc w:val="center"/>
    </w:pPr>
    <w:rPr>
      <w:smallCaps/>
      <w:sz w:val="48"/>
      <w:szCs w:val="48"/>
    </w:rPr>
  </w:style>
  <w:style w:type="character" w:customStyle="1" w:styleId="TitleChar">
    <w:name w:val="Title Char"/>
    <w:basedOn w:val="DefaultParagraphFont"/>
    <w:link w:val="Title"/>
    <w:uiPriority w:val="10"/>
    <w:rsid w:val="00113E5A"/>
    <w:rPr>
      <w:smallCaps/>
      <w:sz w:val="48"/>
      <w:szCs w:val="48"/>
    </w:rPr>
  </w:style>
  <w:style w:type="paragraph" w:styleId="Subtitle">
    <w:name w:val="Subtitle"/>
    <w:basedOn w:val="Normal"/>
    <w:next w:val="Normal"/>
    <w:link w:val="SubtitleChar"/>
    <w:uiPriority w:val="11"/>
    <w:qFormat/>
    <w:rsid w:val="003C5C21"/>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3C5C21"/>
    <w:rPr>
      <w:rFonts w:asciiTheme="majorHAnsi" w:eastAsiaTheme="majorEastAsia" w:hAnsiTheme="majorHAnsi" w:cstheme="majorBidi"/>
      <w:szCs w:val="22"/>
    </w:rPr>
  </w:style>
  <w:style w:type="character" w:styleId="Emphasis">
    <w:name w:val="Emphasis"/>
    <w:uiPriority w:val="20"/>
    <w:qFormat/>
    <w:rsid w:val="003C5C21"/>
    <w:rPr>
      <w:b/>
      <w:i/>
      <w:spacing w:val="10"/>
    </w:rPr>
  </w:style>
  <w:style w:type="paragraph" w:styleId="NoSpacing">
    <w:name w:val="No Spacing"/>
    <w:basedOn w:val="Normal"/>
    <w:link w:val="NoSpacingChar"/>
    <w:uiPriority w:val="1"/>
    <w:qFormat/>
    <w:rsid w:val="003C5C21"/>
    <w:pPr>
      <w:spacing w:after="0" w:line="240" w:lineRule="auto"/>
    </w:pPr>
  </w:style>
  <w:style w:type="character" w:customStyle="1" w:styleId="NoSpacingChar">
    <w:name w:val="No Spacing Char"/>
    <w:basedOn w:val="DefaultParagraphFont"/>
    <w:link w:val="NoSpacing"/>
    <w:uiPriority w:val="1"/>
    <w:rsid w:val="003C5C21"/>
  </w:style>
  <w:style w:type="paragraph" w:styleId="ListParagraph">
    <w:name w:val="List Paragraph"/>
    <w:basedOn w:val="Normal"/>
    <w:uiPriority w:val="34"/>
    <w:qFormat/>
    <w:rsid w:val="003C5C21"/>
    <w:pPr>
      <w:ind w:left="720"/>
      <w:contextualSpacing/>
    </w:pPr>
  </w:style>
  <w:style w:type="paragraph" w:styleId="Quote">
    <w:name w:val="Quote"/>
    <w:basedOn w:val="Normal"/>
    <w:next w:val="Normal"/>
    <w:link w:val="QuoteChar"/>
    <w:uiPriority w:val="29"/>
    <w:qFormat/>
    <w:rsid w:val="003C5C21"/>
    <w:rPr>
      <w:i/>
    </w:rPr>
  </w:style>
  <w:style w:type="character" w:customStyle="1" w:styleId="QuoteChar">
    <w:name w:val="Quote Char"/>
    <w:basedOn w:val="DefaultParagraphFont"/>
    <w:link w:val="Quote"/>
    <w:uiPriority w:val="29"/>
    <w:rsid w:val="003C5C21"/>
    <w:rPr>
      <w:i/>
    </w:rPr>
  </w:style>
  <w:style w:type="paragraph" w:styleId="IntenseQuote">
    <w:name w:val="Intense Quote"/>
    <w:basedOn w:val="Normal"/>
    <w:next w:val="Normal"/>
    <w:link w:val="IntenseQuoteChar"/>
    <w:uiPriority w:val="30"/>
    <w:qFormat/>
    <w:rsid w:val="003C5C21"/>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3C5C21"/>
    <w:rPr>
      <w:b/>
      <w:i/>
      <w:color w:val="FFFFFF" w:themeColor="background1"/>
      <w:shd w:val="clear" w:color="auto" w:fill="C0504D" w:themeFill="accent2"/>
    </w:rPr>
  </w:style>
  <w:style w:type="character" w:styleId="SubtleEmphasis">
    <w:name w:val="Subtle Emphasis"/>
    <w:uiPriority w:val="19"/>
    <w:qFormat/>
    <w:rsid w:val="003C5C21"/>
    <w:rPr>
      <w:i/>
    </w:rPr>
  </w:style>
  <w:style w:type="character" w:styleId="IntenseEmphasis">
    <w:name w:val="Intense Emphasis"/>
    <w:uiPriority w:val="21"/>
    <w:qFormat/>
    <w:rsid w:val="003C5C21"/>
    <w:rPr>
      <w:b/>
      <w:i/>
      <w:color w:val="C0504D" w:themeColor="accent2"/>
      <w:spacing w:val="10"/>
    </w:rPr>
  </w:style>
  <w:style w:type="character" w:styleId="SubtleReference">
    <w:name w:val="Subtle Reference"/>
    <w:uiPriority w:val="31"/>
    <w:qFormat/>
    <w:rsid w:val="003C5C21"/>
    <w:rPr>
      <w:b/>
    </w:rPr>
  </w:style>
  <w:style w:type="character" w:styleId="IntenseReference">
    <w:name w:val="Intense Reference"/>
    <w:uiPriority w:val="32"/>
    <w:qFormat/>
    <w:rsid w:val="003C5C21"/>
    <w:rPr>
      <w:b/>
      <w:bCs/>
      <w:smallCaps/>
      <w:spacing w:val="5"/>
      <w:sz w:val="22"/>
      <w:szCs w:val="22"/>
      <w:u w:val="single"/>
    </w:rPr>
  </w:style>
  <w:style w:type="character" w:styleId="BookTitle">
    <w:name w:val="Book Title"/>
    <w:uiPriority w:val="33"/>
    <w:qFormat/>
    <w:rsid w:val="003C5C21"/>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3C5C21"/>
    <w:pPr>
      <w:outlineLvl w:val="9"/>
    </w:pPr>
  </w:style>
</w:styles>
</file>

<file path=word/webSettings.xml><?xml version="1.0" encoding="utf-8"?>
<w:webSettings xmlns:r="http://schemas.openxmlformats.org/officeDocument/2006/relationships" xmlns:w="http://schemas.openxmlformats.org/wordprocessingml/2006/main">
  <w:divs>
    <w:div w:id="127868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1794</Words>
  <Characters>10232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Tess</dc:creator>
  <cp:lastModifiedBy>Tess</cp:lastModifiedBy>
  <cp:revision>7</cp:revision>
  <dcterms:created xsi:type="dcterms:W3CDTF">2012-05-05T18:01:00Z</dcterms:created>
  <dcterms:modified xsi:type="dcterms:W3CDTF">2012-05-05T18:13:00Z</dcterms:modified>
</cp:coreProperties>
</file>